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D62" w:rsidRPr="00B2232A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B2232A" w:rsidRDefault="00827FD1" w:rsidP="00FD7C43">
      <w:pPr>
        <w:ind w:firstLine="0"/>
        <w:jc w:val="center"/>
        <w:rPr>
          <w:bCs/>
        </w:rPr>
      </w:pPr>
      <w:r w:rsidRPr="00827FD1">
        <w:rPr>
          <w:bCs/>
        </w:rPr>
        <w:t>Поставка задвижек с ручным приводо</w:t>
      </w:r>
      <w:r>
        <w:rPr>
          <w:bCs/>
        </w:rPr>
        <w:t>м и задвижек под электропривод</w:t>
      </w:r>
    </w:p>
    <w:p w:rsidR="00827FD1" w:rsidRPr="00B2232A" w:rsidRDefault="00827FD1" w:rsidP="00FD7C43">
      <w:pPr>
        <w:ind w:firstLine="0"/>
        <w:jc w:val="center"/>
        <w:rPr>
          <w:bCs/>
        </w:rPr>
      </w:pPr>
      <w:bookmarkStart w:id="3" w:name="_GoBack"/>
      <w:bookmarkEnd w:id="3"/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827FD1">
        <w:rPr>
          <w:shd w:val="clear" w:color="auto" w:fill="FFFFFF" w:themeFill="background1"/>
        </w:rPr>
        <w:t>28</w:t>
      </w:r>
      <w:r w:rsidR="009D264B" w:rsidRPr="00B2232A">
        <w:rPr>
          <w:shd w:val="clear" w:color="auto" w:fill="FFFFFF" w:themeFill="background1"/>
        </w:rPr>
        <w:t>/</w:t>
      </w:r>
      <w:r w:rsidR="00827FD1">
        <w:rPr>
          <w:shd w:val="clear" w:color="auto" w:fill="FFFFFF" w:themeFill="background1"/>
        </w:rPr>
        <w:t>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522FE7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4A" w:rsidRDefault="00C9704A">
      <w:r>
        <w:separator/>
      </w:r>
    </w:p>
  </w:endnote>
  <w:endnote w:type="continuationSeparator" w:id="0">
    <w:p w:rsidR="00C9704A" w:rsidRDefault="00C9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4A" w:rsidRDefault="00C9704A">
      <w:r>
        <w:separator/>
      </w:r>
    </w:p>
  </w:footnote>
  <w:footnote w:type="continuationSeparator" w:id="0">
    <w:p w:rsidR="00C9704A" w:rsidRDefault="00C9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22FE7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27FD1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9704A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2021-06-16T07:20:00Z</dcterms:modified>
</cp:coreProperties>
</file>